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03D9C" w14:textId="77777777" w:rsidR="0048678A" w:rsidRDefault="0048678A" w:rsidP="0048678A">
      <w:pPr>
        <w:pStyle w:val="Heading1"/>
      </w:pPr>
      <w:r>
        <w:t>Master project in automatic controls and machine learning for the cryogenics systems at the European Spallation Source</w:t>
      </w:r>
    </w:p>
    <w:p w14:paraId="6B877B40" w14:textId="77777777" w:rsidR="0048678A" w:rsidRDefault="0048678A" w:rsidP="00DD3782">
      <w:pPr>
        <w:pStyle w:val="Heading1"/>
      </w:pPr>
    </w:p>
    <w:p w14:paraId="686554FB" w14:textId="6265840B" w:rsidR="000B33E6" w:rsidRDefault="0048678A" w:rsidP="00DD3782">
      <w:pPr>
        <w:pStyle w:val="Heading1"/>
      </w:pPr>
      <w:r w:rsidRPr="0048678A">
        <w:drawing>
          <wp:inline distT="0" distB="0" distL="0" distR="0" wp14:anchorId="40DC1C76" wp14:editId="5A56E115">
            <wp:extent cx="6338313" cy="4514215"/>
            <wp:effectExtent l="0" t="0" r="0" b="0"/>
            <wp:docPr id="1860124785" name="Picture 1" descr="A building with a circular ro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124785" name="Picture 1" descr="A building with a circular roof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0097" cy="45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55934" w14:textId="77777777" w:rsidR="00DD3782" w:rsidRDefault="00DD3782" w:rsidP="00DD3782">
      <w:pPr>
        <w:rPr>
          <w:lang w:val="en-US"/>
        </w:rPr>
      </w:pPr>
    </w:p>
    <w:p w14:paraId="5E920A26" w14:textId="052E62EE" w:rsidR="00DD3782" w:rsidRDefault="00DD3782" w:rsidP="00DD3782">
      <w:pPr>
        <w:rPr>
          <w:lang w:val="en-US"/>
        </w:rPr>
      </w:pPr>
      <w:r>
        <w:rPr>
          <w:lang w:val="en-US"/>
        </w:rPr>
        <w:t xml:space="preserve">The cryogenic moderator system (CMS) at ESS is used to thermalize fast neutrons, a process that is vital for the experiments at ESS. Besides being an expensive and vital part of the facility, the CMS is also a critical system, since it circulates liquid hydrogen at 17 Kelvin and 12 bar. </w:t>
      </w:r>
    </w:p>
    <w:p w14:paraId="1AD321BC" w14:textId="336B5225" w:rsidR="00DD3782" w:rsidRPr="00A068D4" w:rsidRDefault="00DD3782" w:rsidP="00DD3782">
      <w:pPr>
        <w:rPr>
          <w:lang w:val="en-US"/>
        </w:rPr>
      </w:pPr>
      <w:r w:rsidRPr="00A068D4">
        <w:rPr>
          <w:lang w:val="en-US"/>
        </w:rPr>
        <w:t xml:space="preserve">While simulating cryogenic systems is </w:t>
      </w:r>
      <w:r>
        <w:rPr>
          <w:lang w:val="en-US"/>
        </w:rPr>
        <w:t xml:space="preserve">very </w:t>
      </w:r>
      <w:r w:rsidRPr="00A068D4">
        <w:rPr>
          <w:lang w:val="en-US"/>
        </w:rPr>
        <w:t>complex and time-consuming, a simulator is essential</w:t>
      </w:r>
      <w:r>
        <w:rPr>
          <w:lang w:val="en-US"/>
        </w:rPr>
        <w:t>, since</w:t>
      </w:r>
      <w:r w:rsidRPr="00A068D4">
        <w:rPr>
          <w:lang w:val="en-US"/>
        </w:rPr>
        <w:t xml:space="preserve"> training operators, debugging control logic, and fine-tuning control parameters</w:t>
      </w:r>
      <w:r>
        <w:rPr>
          <w:lang w:val="en-US"/>
        </w:rPr>
        <w:t xml:space="preserve"> should be avoided in the live production environment. </w:t>
      </w:r>
    </w:p>
    <w:p w14:paraId="17849203" w14:textId="4BD1D476" w:rsidR="00DD3782" w:rsidRDefault="00DD3782" w:rsidP="00DD3782">
      <w:r w:rsidRPr="00A068D4">
        <w:rPr>
          <w:lang w:val="en-US"/>
        </w:rPr>
        <w:t xml:space="preserve">Your task is to develop a simulator </w:t>
      </w:r>
      <w:r>
        <w:rPr>
          <w:lang w:val="en-US"/>
        </w:rPr>
        <w:t>for</w:t>
      </w:r>
      <w:r w:rsidRPr="00A068D4">
        <w:rPr>
          <w:lang w:val="en-US"/>
        </w:rPr>
        <w:t xml:space="preserve"> a digital twin of the cryogenics system, </w:t>
      </w:r>
      <w:r>
        <w:rPr>
          <w:lang w:val="en-US"/>
        </w:rPr>
        <w:t>based on</w:t>
      </w:r>
      <w:r w:rsidRPr="00A068D4">
        <w:rPr>
          <w:lang w:val="en-US"/>
        </w:rPr>
        <w:t xml:space="preserve"> </w:t>
      </w:r>
      <w:r>
        <w:rPr>
          <w:lang w:val="en-US"/>
        </w:rPr>
        <w:t xml:space="preserve">measured </w:t>
      </w:r>
      <w:r w:rsidRPr="00A068D4">
        <w:rPr>
          <w:lang w:val="en-US"/>
        </w:rPr>
        <w:t>data from the control system.</w:t>
      </w:r>
    </w:p>
    <w:p w14:paraId="64542129" w14:textId="3D92CF06" w:rsidR="00FB0E86" w:rsidRPr="00DD3782" w:rsidRDefault="00DD3782" w:rsidP="00D214CE">
      <w:r w:rsidRPr="00DD3782">
        <w:t>If you're interested in taking on this challenge and completing your master</w:t>
      </w:r>
      <w:r w:rsidR="00162EB6">
        <w:t xml:space="preserve"> thesis</w:t>
      </w:r>
      <w:r w:rsidRPr="00DD3782">
        <w:t xml:space="preserve"> project in automatic control</w:t>
      </w:r>
      <w:r>
        <w:t xml:space="preserve"> at ESS</w:t>
      </w:r>
      <w:r w:rsidRPr="00DD3782">
        <w:t xml:space="preserve">, please get in touch with </w:t>
      </w:r>
      <w:r>
        <w:t xml:space="preserve">Karin Rathsman </w:t>
      </w:r>
      <w:hyperlink r:id="rId8" w:history="1">
        <w:r w:rsidRPr="00EF0BCD">
          <w:rPr>
            <w:rStyle w:val="Hyperlink"/>
          </w:rPr>
          <w:t>karin.rathsman@ess.eu</w:t>
        </w:r>
      </w:hyperlink>
      <w:r>
        <w:t xml:space="preserve"> or Attila Horvath </w:t>
      </w:r>
      <w:hyperlink r:id="rId9" w:history="1">
        <w:r w:rsidR="000B33E6" w:rsidRPr="00EF0BCD">
          <w:rPr>
            <w:rStyle w:val="Hyperlink"/>
          </w:rPr>
          <w:t>attila.horvath@ess.eu</w:t>
        </w:r>
      </w:hyperlink>
      <w:r w:rsidR="000B33E6">
        <w:t xml:space="preserve">. </w:t>
      </w:r>
    </w:p>
    <w:sectPr w:rsidR="00FB0E86" w:rsidRPr="00DD3782" w:rsidSect="00F27ABE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1789" w:right="1127" w:bottom="879" w:left="1134" w:header="490" w:footer="322" w:gutter="0"/>
      <w:cols w:space="707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53629" w14:textId="77777777" w:rsidR="00F30386" w:rsidRDefault="00F30386">
      <w:r>
        <w:separator/>
      </w:r>
    </w:p>
  </w:endnote>
  <w:endnote w:type="continuationSeparator" w:id="0">
    <w:p w14:paraId="060D624D" w14:textId="77777777" w:rsidR="00F30386" w:rsidRDefault="00F30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1EE67" w14:textId="77777777" w:rsidR="00D214CE" w:rsidRPr="00DF1FFA" w:rsidRDefault="00D214CE" w:rsidP="00D214CE">
    <w:pPr>
      <w:pStyle w:val="Footer"/>
      <w:ind w:right="-8"/>
    </w:pPr>
    <w:r>
      <w:fldChar w:fldCharType="begin"/>
    </w:r>
    <w:r>
      <w:instrText xml:space="preserve"> PAGE  </w:instrText>
    </w:r>
    <w:r>
      <w:fldChar w:fldCharType="separate"/>
    </w:r>
    <w:r w:rsidR="00FB0E86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432C8" w14:textId="77777777" w:rsidR="00C3726B" w:rsidRPr="00C3726B" w:rsidRDefault="00C3726B" w:rsidP="00C3726B">
    <w:pPr>
      <w:spacing w:line="240" w:lineRule="auto"/>
      <w:jc w:val="right"/>
      <w:rPr>
        <w:rFonts w:cs="Segoe UI Historic"/>
        <w:color w:val="00A3DB"/>
        <w:sz w:val="14"/>
        <w:szCs w:val="14"/>
        <w:lang w:val="sv-S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CC24D" w14:textId="77777777" w:rsidR="00F30386" w:rsidRDefault="00F30386">
      <w:r>
        <w:separator/>
      </w:r>
    </w:p>
  </w:footnote>
  <w:footnote w:type="continuationSeparator" w:id="0">
    <w:p w14:paraId="50148CD0" w14:textId="77777777" w:rsidR="00F30386" w:rsidRDefault="00F303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E13E0" w14:textId="77777777" w:rsidR="00D214CE" w:rsidRDefault="00D214CE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F1050" w14:textId="77777777" w:rsidR="00E50009" w:rsidRDefault="001C7AFB" w:rsidP="004B4A0A">
    <w:pPr>
      <w:pStyle w:val="Header"/>
      <w:ind w:left="0"/>
      <w:jc w:val="left"/>
    </w:pPr>
    <w:r>
      <w:rPr>
        <w:noProof/>
        <w:lang w:val="sv-SE" w:eastAsia="sv-SE"/>
      </w:rPr>
      <w:drawing>
        <wp:inline distT="0" distB="0" distL="0" distR="0" wp14:anchorId="076AF981" wp14:editId="2DF27EC4">
          <wp:extent cx="1418009" cy="759600"/>
          <wp:effectExtent l="0" t="0" r="0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helenebjorkman/Documents/ESS Corporate/ESS Multiple Frugal Logo files 20130923/ESS_Logo_Frugal_Blue_cmyk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18009" cy="75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734BB"/>
    <w:multiLevelType w:val="hybridMultilevel"/>
    <w:tmpl w:val="41B07BC0"/>
    <w:lvl w:ilvl="0" w:tplc="DC34764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3073C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0A04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D0C1A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D6C7F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D46F0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386C2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720BB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24BB0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35F50"/>
    <w:multiLevelType w:val="hybridMultilevel"/>
    <w:tmpl w:val="901646D4"/>
    <w:lvl w:ilvl="0" w:tplc="B30A39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8663B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4DC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A2C33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CC2B0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B8A03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8C20D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72829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62F70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3681B"/>
    <w:multiLevelType w:val="hybridMultilevel"/>
    <w:tmpl w:val="2E4A44F0"/>
    <w:lvl w:ilvl="0" w:tplc="3C8ADC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E85EE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66F4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6C68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E7C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4EDC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2433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A000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36D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06F14"/>
    <w:multiLevelType w:val="multilevel"/>
    <w:tmpl w:val="86A4EC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463B4"/>
    <w:multiLevelType w:val="hybridMultilevel"/>
    <w:tmpl w:val="E4669CB0"/>
    <w:lvl w:ilvl="0" w:tplc="041D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5C5BAD"/>
    <w:multiLevelType w:val="hybridMultilevel"/>
    <w:tmpl w:val="AA88B294"/>
    <w:lvl w:ilvl="0" w:tplc="46DCD62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10808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7625C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D43E5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AC2C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78948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8A9F6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7A751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AA694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80426"/>
    <w:multiLevelType w:val="hybridMultilevel"/>
    <w:tmpl w:val="CEE81E68"/>
    <w:lvl w:ilvl="0" w:tplc="EF16E2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6C9BF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90DDB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F2817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DECD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686E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1A8E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567FE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F446A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966A0"/>
    <w:multiLevelType w:val="hybridMultilevel"/>
    <w:tmpl w:val="AEA22CF0"/>
    <w:lvl w:ilvl="0" w:tplc="6EF65E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FC3FD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9405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F673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960C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222B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DC07B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5865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2255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22676E"/>
    <w:multiLevelType w:val="hybridMultilevel"/>
    <w:tmpl w:val="5DBA034E"/>
    <w:lvl w:ilvl="0" w:tplc="5AC21D50">
      <w:start w:val="1"/>
      <w:numFmt w:val="decimal"/>
      <w:lvlText w:val="11.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4DC7551"/>
    <w:multiLevelType w:val="hybridMultilevel"/>
    <w:tmpl w:val="59BABE92"/>
    <w:lvl w:ilvl="0" w:tplc="87B4EEB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03F52"/>
    <w:multiLevelType w:val="hybridMultilevel"/>
    <w:tmpl w:val="DC30B46C"/>
    <w:lvl w:ilvl="0" w:tplc="0D5499F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9AB52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D073C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88B0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30663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5CCD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1C68C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8E0C4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AC4B1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BF4C83"/>
    <w:multiLevelType w:val="hybridMultilevel"/>
    <w:tmpl w:val="2AC078FC"/>
    <w:lvl w:ilvl="0" w:tplc="D556EF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083D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041F1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1C50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FA8B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3A8C1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EABA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5A835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8218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6115DD"/>
    <w:multiLevelType w:val="hybridMultilevel"/>
    <w:tmpl w:val="0C5C6F94"/>
    <w:lvl w:ilvl="0" w:tplc="301C0A9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11732E"/>
    <w:multiLevelType w:val="hybridMultilevel"/>
    <w:tmpl w:val="F242723E"/>
    <w:lvl w:ilvl="0" w:tplc="1C983A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EEB5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8025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861F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A4BC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C823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406A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CA5C2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32C2E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D049F1"/>
    <w:multiLevelType w:val="hybridMultilevel"/>
    <w:tmpl w:val="B706EDD0"/>
    <w:lvl w:ilvl="0" w:tplc="FE9E81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3A30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727E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BAF9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A89F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2F2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3240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CCB4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7C136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37203312">
    <w:abstractNumId w:val="9"/>
  </w:num>
  <w:num w:numId="2" w16cid:durableId="1322081339">
    <w:abstractNumId w:val="13"/>
  </w:num>
  <w:num w:numId="3" w16cid:durableId="1938902734">
    <w:abstractNumId w:val="11"/>
  </w:num>
  <w:num w:numId="4" w16cid:durableId="571937184">
    <w:abstractNumId w:val="14"/>
  </w:num>
  <w:num w:numId="5" w16cid:durableId="1509982063">
    <w:abstractNumId w:val="7"/>
  </w:num>
  <w:num w:numId="6" w16cid:durableId="1019359257">
    <w:abstractNumId w:val="6"/>
  </w:num>
  <w:num w:numId="7" w16cid:durableId="1653675339">
    <w:abstractNumId w:val="2"/>
  </w:num>
  <w:num w:numId="8" w16cid:durableId="1773283889">
    <w:abstractNumId w:val="10"/>
  </w:num>
  <w:num w:numId="9" w16cid:durableId="875973375">
    <w:abstractNumId w:val="1"/>
  </w:num>
  <w:num w:numId="10" w16cid:durableId="510293620">
    <w:abstractNumId w:val="0"/>
  </w:num>
  <w:num w:numId="11" w16cid:durableId="640693262">
    <w:abstractNumId w:val="5"/>
  </w:num>
  <w:num w:numId="12" w16cid:durableId="1333027499">
    <w:abstractNumId w:val="4"/>
  </w:num>
  <w:num w:numId="13" w16cid:durableId="1216938110">
    <w:abstractNumId w:val="3"/>
  </w:num>
  <w:num w:numId="14" w16cid:durableId="35548890">
    <w:abstractNumId w:val="8"/>
  </w:num>
  <w:num w:numId="15" w16cid:durableId="6857919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intFractionalCharacterWidth/>
  <w:bordersDoNotSurroundHeader/>
  <w:bordersDoNotSurroundFooter/>
  <w:proofState w:spelling="clean" w:grammar="clean"/>
  <w:attachedTemplate r:id="rId1"/>
  <w:stylePaneSortMethod w:val="0000"/>
  <w:defaultTabStop w:val="1304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782"/>
    <w:rsid w:val="00066781"/>
    <w:rsid w:val="000B33E6"/>
    <w:rsid w:val="000D0F91"/>
    <w:rsid w:val="000F6927"/>
    <w:rsid w:val="0015176B"/>
    <w:rsid w:val="00162EB6"/>
    <w:rsid w:val="001C5A92"/>
    <w:rsid w:val="001C7AFB"/>
    <w:rsid w:val="001D4736"/>
    <w:rsid w:val="00247A6A"/>
    <w:rsid w:val="00286982"/>
    <w:rsid w:val="002B1106"/>
    <w:rsid w:val="002C499F"/>
    <w:rsid w:val="003E24F7"/>
    <w:rsid w:val="004011DB"/>
    <w:rsid w:val="00420633"/>
    <w:rsid w:val="00431594"/>
    <w:rsid w:val="00470CF5"/>
    <w:rsid w:val="0048678A"/>
    <w:rsid w:val="004B4A0A"/>
    <w:rsid w:val="00504ECD"/>
    <w:rsid w:val="005076E4"/>
    <w:rsid w:val="005912CB"/>
    <w:rsid w:val="00613038"/>
    <w:rsid w:val="00663ED7"/>
    <w:rsid w:val="006A184B"/>
    <w:rsid w:val="00703D98"/>
    <w:rsid w:val="007C7583"/>
    <w:rsid w:val="007F4463"/>
    <w:rsid w:val="00803B73"/>
    <w:rsid w:val="00813CFA"/>
    <w:rsid w:val="008B5515"/>
    <w:rsid w:val="008E1C5A"/>
    <w:rsid w:val="008E5922"/>
    <w:rsid w:val="008F38B3"/>
    <w:rsid w:val="00945CA1"/>
    <w:rsid w:val="009607E1"/>
    <w:rsid w:val="00990C4A"/>
    <w:rsid w:val="0099602C"/>
    <w:rsid w:val="009C0DCC"/>
    <w:rsid w:val="00A55844"/>
    <w:rsid w:val="00B11A82"/>
    <w:rsid w:val="00B11AC7"/>
    <w:rsid w:val="00C24BED"/>
    <w:rsid w:val="00C3726B"/>
    <w:rsid w:val="00CA4EAB"/>
    <w:rsid w:val="00CB08B9"/>
    <w:rsid w:val="00CE6737"/>
    <w:rsid w:val="00D214CE"/>
    <w:rsid w:val="00D6438C"/>
    <w:rsid w:val="00D7757E"/>
    <w:rsid w:val="00D836E5"/>
    <w:rsid w:val="00D90426"/>
    <w:rsid w:val="00DC3552"/>
    <w:rsid w:val="00DD3782"/>
    <w:rsid w:val="00DF0083"/>
    <w:rsid w:val="00E06F42"/>
    <w:rsid w:val="00E50009"/>
    <w:rsid w:val="00EB73C9"/>
    <w:rsid w:val="00EE4FE2"/>
    <w:rsid w:val="00EF5D18"/>
    <w:rsid w:val="00F27195"/>
    <w:rsid w:val="00F27ABE"/>
    <w:rsid w:val="00F30386"/>
    <w:rsid w:val="00F318B6"/>
    <w:rsid w:val="00F8040C"/>
    <w:rsid w:val="00FB0E86"/>
    <w:rsid w:val="00FD71F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5E50D1B"/>
  <w14:defaultImageDpi w14:val="300"/>
  <w15:docId w15:val="{888E3271-F9F7-2B46-BC05-7182E0CBF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782"/>
    <w:pPr>
      <w:spacing w:after="160" w:line="278" w:lineRule="auto"/>
    </w:pPr>
    <w:rPr>
      <w:rFonts w:asciiTheme="minorHAnsi" w:eastAsiaTheme="minorHAnsi" w:hAnsiTheme="minorHAnsi" w:cstheme="minorBidi"/>
      <w:kern w:val="2"/>
      <w:sz w:val="24"/>
      <w:szCs w:val="24"/>
      <w:lang w:val="en-SE"/>
      <w14:ligatures w14:val="standardContextual"/>
    </w:rPr>
  </w:style>
  <w:style w:type="paragraph" w:styleId="Heading1">
    <w:name w:val="heading 1"/>
    <w:basedOn w:val="Normal"/>
    <w:next w:val="Normal"/>
    <w:qFormat/>
    <w:rsid w:val="00813CFA"/>
    <w:pPr>
      <w:keepNext/>
      <w:spacing w:before="120" w:after="120" w:line="240" w:lineRule="atLeast"/>
      <w:outlineLvl w:val="0"/>
    </w:pPr>
    <w:rPr>
      <w:rFonts w:ascii="Segoe UI Historic" w:eastAsia="Times New Roman" w:hAnsi="Segoe UI Historic" w:cs="Times New Roman"/>
      <w:b/>
      <w:kern w:val="0"/>
      <w:sz w:val="26"/>
      <w:szCs w:val="20"/>
      <w:lang w:val="en-US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602C"/>
    <w:pPr>
      <w:keepNext/>
      <w:spacing w:before="240" w:after="60" w:line="240" w:lineRule="atLeast"/>
      <w:outlineLvl w:val="1"/>
    </w:pPr>
    <w:rPr>
      <w:rFonts w:ascii="Segoe UI Historic" w:eastAsia="Times New Roman" w:hAnsi="Segoe UI Historic" w:cs="Times New Roman"/>
      <w:b/>
      <w:bCs/>
      <w:iCs/>
      <w:kern w:val="0"/>
      <w:sz w:val="22"/>
      <w:szCs w:val="28"/>
      <w:lang w:val="en-US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1FFA"/>
    <w:pPr>
      <w:keepNext/>
      <w:spacing w:before="240" w:after="60" w:line="240" w:lineRule="atLeast"/>
      <w:outlineLvl w:val="2"/>
    </w:pPr>
    <w:rPr>
      <w:rFonts w:ascii="Segoe UI Historic" w:eastAsia="Times New Roman" w:hAnsi="Segoe UI Historic" w:cs="Times New Roman"/>
      <w:bCs/>
      <w:i/>
      <w:kern w:val="0"/>
      <w:szCs w:val="26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DF1FFA"/>
    <w:pPr>
      <w:spacing w:after="120" w:line="220" w:lineRule="atLeast"/>
      <w:ind w:right="-1076"/>
      <w:jc w:val="center"/>
    </w:pPr>
    <w:rPr>
      <w:rFonts w:ascii="Arial" w:eastAsia="Times New Roman" w:hAnsi="Arial" w:cs="Times New Roman"/>
      <w:kern w:val="0"/>
      <w:sz w:val="16"/>
      <w:szCs w:val="20"/>
      <w:lang w:val="en-US"/>
      <w14:ligatures w14:val="none"/>
    </w:rPr>
  </w:style>
  <w:style w:type="paragraph" w:styleId="Header">
    <w:name w:val="header"/>
    <w:basedOn w:val="Normal"/>
    <w:qFormat/>
    <w:rsid w:val="0099602C"/>
    <w:pPr>
      <w:tabs>
        <w:tab w:val="right" w:pos="8840"/>
      </w:tabs>
      <w:spacing w:after="120" w:line="240" w:lineRule="atLeast"/>
      <w:ind w:left="-1060"/>
      <w:jc w:val="center"/>
    </w:pPr>
    <w:rPr>
      <w:rFonts w:ascii="Segoe UI Historic" w:eastAsia="Times New Roman" w:hAnsi="Segoe UI Historic" w:cs="Times New Roman"/>
      <w:b/>
      <w:kern w:val="0"/>
      <w:sz w:val="30"/>
      <w:szCs w:val="20"/>
      <w:lang w:val="en-U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99602C"/>
    <w:pPr>
      <w:spacing w:after="240" w:line="240" w:lineRule="auto"/>
      <w:contextualSpacing/>
      <w:jc w:val="center"/>
    </w:pPr>
    <w:rPr>
      <w:rFonts w:ascii="Segoe UI Historic" w:eastAsiaTheme="majorEastAsia" w:hAnsi="Segoe UI Historic" w:cs="Times New Roman (Headings CS)"/>
      <w:b/>
      <w:spacing w:val="-10"/>
      <w:kern w:val="28"/>
      <w:sz w:val="30"/>
      <w:szCs w:val="56"/>
      <w:lang w:val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99602C"/>
    <w:rPr>
      <w:rFonts w:ascii="Segoe UI Historic" w:eastAsiaTheme="majorEastAsia" w:hAnsi="Segoe UI Historic" w:cs="Times New Roman (Headings CS)"/>
      <w:b/>
      <w:spacing w:val="-10"/>
      <w:kern w:val="28"/>
      <w:sz w:val="30"/>
      <w:szCs w:val="56"/>
    </w:rPr>
  </w:style>
  <w:style w:type="paragraph" w:styleId="ListParagraph">
    <w:name w:val="List Paragraph"/>
    <w:basedOn w:val="Normal"/>
    <w:uiPriority w:val="34"/>
    <w:rsid w:val="004B4A0A"/>
    <w:pPr>
      <w:spacing w:after="120" w:line="240" w:lineRule="atLeast"/>
      <w:ind w:left="720"/>
      <w:contextualSpacing/>
    </w:pPr>
    <w:rPr>
      <w:rFonts w:ascii="Segoe UI Historic" w:eastAsia="Times New Roman" w:hAnsi="Segoe UI Historic" w:cs="Times New Roman"/>
      <w:kern w:val="0"/>
      <w:sz w:val="22"/>
      <w:szCs w:val="20"/>
      <w:lang w:val="en-US"/>
      <w14:ligatures w14:val="none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014A"/>
    <w:rPr>
      <w:color w:val="800080"/>
      <w:u w:val="single"/>
    </w:rPr>
  </w:style>
  <w:style w:type="character" w:customStyle="1" w:styleId="FooterChar">
    <w:name w:val="Footer Char"/>
    <w:basedOn w:val="DefaultParagraphFont"/>
    <w:link w:val="Footer"/>
    <w:rsid w:val="00DF1FFA"/>
    <w:rPr>
      <w:rFonts w:ascii="Arial" w:hAnsi="Arial"/>
      <w:sz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602C"/>
    <w:rPr>
      <w:rFonts w:ascii="Segoe UI Historic" w:hAnsi="Segoe UI Historic"/>
      <w:b/>
      <w:bCs/>
      <w:iCs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1FFA"/>
    <w:rPr>
      <w:rFonts w:ascii="Arial" w:eastAsia="Times New Roman" w:hAnsi="Arial" w:cs="Times New Roman"/>
      <w:bCs/>
      <w:i/>
      <w:sz w:val="24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F91"/>
    <w:pPr>
      <w:spacing w:after="120" w:line="240" w:lineRule="auto"/>
    </w:pPr>
    <w:rPr>
      <w:rFonts w:ascii="Lucida Grande" w:eastAsia="Times New Roman" w:hAnsi="Lucida Grande" w:cs="Lucida Grande"/>
      <w:kern w:val="0"/>
      <w:sz w:val="18"/>
      <w:szCs w:val="18"/>
      <w:lang w:val="en-US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F91"/>
    <w:rPr>
      <w:rFonts w:ascii="Lucida Grande" w:hAnsi="Lucida Grande" w:cs="Lucida Grande"/>
      <w:sz w:val="18"/>
      <w:szCs w:val="18"/>
      <w:lang w:val="en-GB" w:eastAsia="sv-S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726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D37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in.rathsman@ess.eu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ttila.horvath@ess.eu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Library/Application%20Support/Microsoft/Office365/User%20Content.localized/Templates.localized/Letter/Blank%20page%20with%20logo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page with logo template.dotx</Template>
  <TotalTime>48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Brevmall</vt:lpstr>
    </vt:vector>
  </TitlesOfParts>
  <Manager/>
  <Company>European Spallation Source ESS AB</Company>
  <LinksUpToDate>false</LinksUpToDate>
  <CharactersWithSpaces>1089</CharactersWithSpaces>
  <SharedDoc>false</SharedDoc>
  <HyperlinkBase/>
  <HLinks>
    <vt:vector size="12" baseType="variant">
      <vt:variant>
        <vt:i4>7733260</vt:i4>
      </vt:variant>
      <vt:variant>
        <vt:i4>3</vt:i4>
      </vt:variant>
      <vt:variant>
        <vt:i4>0</vt:i4>
      </vt:variant>
      <vt:variant>
        <vt:i4>5</vt:i4>
      </vt:variant>
      <vt:variant>
        <vt:lpwstr>http://www.esss.se/</vt:lpwstr>
      </vt:variant>
      <vt:variant>
        <vt:lpwstr/>
      </vt:variant>
      <vt:variant>
        <vt:i4>2359371</vt:i4>
      </vt:variant>
      <vt:variant>
        <vt:i4>2795</vt:i4>
      </vt:variant>
      <vt:variant>
        <vt:i4>1025</vt:i4>
      </vt:variant>
      <vt:variant>
        <vt:i4>1</vt:i4>
      </vt:variant>
      <vt:variant>
        <vt:lpwstr>ESS_Businessletter_100804_cc_header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Brevmall</dc:title>
  <dc:subject/>
  <dc:creator>Karin Rathsman</dc:creator>
  <cp:keywords/>
  <dc:description/>
  <cp:lastModifiedBy>Karin Rathsman</cp:lastModifiedBy>
  <cp:revision>4</cp:revision>
  <cp:lastPrinted>2013-10-11T12:26:00Z</cp:lastPrinted>
  <dcterms:created xsi:type="dcterms:W3CDTF">2025-10-03T14:31:00Z</dcterms:created>
  <dcterms:modified xsi:type="dcterms:W3CDTF">2025-10-03T17:18:00Z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XName">
    <vt:lpwstr>ESS-2603833</vt:lpwstr>
  </property>
</Properties>
</file>